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92" w:type="dxa"/>
        <w:tblInd w:w="-577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737"/>
        <w:gridCol w:w="749"/>
        <w:gridCol w:w="95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495909" w:rsidTr="00C570A4">
        <w:trPr>
          <w:trHeight w:val="315"/>
        </w:trPr>
        <w:tc>
          <w:tcPr>
            <w:tcW w:w="2416" w:type="dxa"/>
            <w:gridSpan w:val="2"/>
            <w:shd w:val="clear" w:color="auto" w:fill="F09456"/>
            <w:hideMark/>
          </w:tcPr>
          <w:p w:rsidR="00E303FF" w:rsidRPr="00495909" w:rsidRDefault="00E303FF" w:rsidP="00AA2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F09456"/>
            <w:hideMark/>
          </w:tcPr>
          <w:p w:rsidR="00E303FF" w:rsidRPr="00495909" w:rsidRDefault="00E303FF" w:rsidP="00AA2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8643" w:type="dxa"/>
            <w:gridSpan w:val="7"/>
            <w:shd w:val="clear" w:color="auto" w:fill="F09456"/>
            <w:hideMark/>
          </w:tcPr>
          <w:p w:rsidR="00E303FF" w:rsidRPr="00495909" w:rsidRDefault="00E303FF" w:rsidP="00AA2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F09456"/>
            <w:hideMark/>
          </w:tcPr>
          <w:p w:rsidR="00E303FF" w:rsidRPr="00495909" w:rsidRDefault="00AA2EAB" w:rsidP="00AA2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1</w:t>
            </w:r>
          </w:p>
        </w:tc>
        <w:tc>
          <w:tcPr>
            <w:tcW w:w="2618" w:type="dxa"/>
            <w:gridSpan w:val="2"/>
            <w:shd w:val="clear" w:color="auto" w:fill="F09456"/>
            <w:hideMark/>
          </w:tcPr>
          <w:p w:rsidR="00E303FF" w:rsidRPr="00495909" w:rsidRDefault="00E303FF" w:rsidP="00AA2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C570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A90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AA2EAB" w:rsidRPr="00495909" w:rsidTr="00C570A4">
        <w:trPr>
          <w:trHeight w:val="525"/>
        </w:trPr>
        <w:tc>
          <w:tcPr>
            <w:tcW w:w="2416" w:type="dxa"/>
            <w:gridSpan w:val="2"/>
            <w:shd w:val="clear" w:color="auto" w:fill="F09456"/>
            <w:hideMark/>
          </w:tcPr>
          <w:p w:rsidR="00AA2EAB" w:rsidRPr="00495909" w:rsidRDefault="00AA2EAB" w:rsidP="00AA2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F5BB93"/>
            <w:hideMark/>
          </w:tcPr>
          <w:p w:rsidR="00AA2EAB" w:rsidRPr="00495909" w:rsidRDefault="00C570A4" w:rsidP="00AA2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Género y derechos humanos en las organizaciones</w:t>
            </w:r>
          </w:p>
        </w:tc>
        <w:tc>
          <w:tcPr>
            <w:tcW w:w="8643" w:type="dxa"/>
            <w:gridSpan w:val="7"/>
            <w:shd w:val="clear" w:color="auto" w:fill="F5BB93"/>
            <w:hideMark/>
          </w:tcPr>
          <w:p w:rsidR="00AA2EAB" w:rsidRPr="00495909" w:rsidRDefault="00AA2EAB" w:rsidP="00AA2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C570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2131</w:t>
            </w:r>
          </w:p>
        </w:tc>
        <w:tc>
          <w:tcPr>
            <w:tcW w:w="4460" w:type="dxa"/>
            <w:gridSpan w:val="3"/>
            <w:shd w:val="clear" w:color="auto" w:fill="F5BB93"/>
            <w:hideMark/>
          </w:tcPr>
          <w:p w:rsidR="00AA2EAB" w:rsidRPr="00495909" w:rsidRDefault="00AA2EAB" w:rsidP="00AA2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 </w:t>
            </w:r>
          </w:p>
        </w:tc>
      </w:tr>
      <w:tr w:rsidR="00C570A4" w:rsidRPr="00495909" w:rsidTr="00C570A4">
        <w:trPr>
          <w:trHeight w:val="65"/>
        </w:trPr>
        <w:tc>
          <w:tcPr>
            <w:tcW w:w="2416" w:type="dxa"/>
            <w:gridSpan w:val="2"/>
            <w:shd w:val="clear" w:color="auto" w:fill="F09456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vMerge w:val="restart"/>
            <w:shd w:val="clear" w:color="auto" w:fill="F5BB9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4ECB">
              <w:rPr>
                <w:rFonts w:ascii="Arial Narrow" w:eastAsia="Arial Narrow" w:hAnsi="Arial Narrow" w:cs="Arial Narrow"/>
              </w:rPr>
              <w:t>Al finalizar el curso, el alumnado comprenderá las implicaciones de los Derechos Humanos y la igualdad de género en el desarrollo social, a fin de promover el respeto dentro de las organizaciones.</w:t>
            </w:r>
          </w:p>
        </w:tc>
        <w:tc>
          <w:tcPr>
            <w:tcW w:w="749" w:type="dxa"/>
            <w:vMerge w:val="restart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51" w:type="dxa"/>
            <w:vMerge w:val="restart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4959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4959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F5BB93"/>
            <w:hideMark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F5BB93"/>
            <w:hideMark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F5BB93"/>
            <w:hideMark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F5BB93"/>
            <w:hideMark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C570A4" w:rsidRPr="00495909" w:rsidTr="00C570A4">
        <w:trPr>
          <w:trHeight w:val="65"/>
        </w:trPr>
        <w:tc>
          <w:tcPr>
            <w:tcW w:w="2416" w:type="dxa"/>
            <w:gridSpan w:val="2"/>
            <w:shd w:val="clear" w:color="auto" w:fill="F09456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vMerge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vMerge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51" w:type="dxa"/>
            <w:vMerge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5BB9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570A4" w:rsidRPr="00495909" w:rsidTr="003B11E0">
        <w:trPr>
          <w:trHeight w:val="368"/>
        </w:trPr>
        <w:tc>
          <w:tcPr>
            <w:tcW w:w="2416" w:type="dxa"/>
            <w:gridSpan w:val="2"/>
            <w:vMerge w:val="restart"/>
            <w:shd w:val="clear" w:color="auto" w:fill="F09456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C570A4" w:rsidRPr="00495909" w:rsidRDefault="003B11E0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 </w:t>
            </w:r>
            <w:r w:rsidRPr="00DC4ECB">
              <w:rPr>
                <w:rFonts w:ascii="Arial Narrow" w:eastAsia="Arial Narrow" w:hAnsi="Arial Narrow" w:cs="Arial Narrow"/>
              </w:rPr>
              <w:t>Derechos Humanos</w:t>
            </w:r>
          </w:p>
        </w:tc>
        <w:tc>
          <w:tcPr>
            <w:tcW w:w="749" w:type="dxa"/>
            <w:shd w:val="clear" w:color="auto" w:fill="FBE4D5" w:themeFill="accent2" w:themeFillTint="33"/>
          </w:tcPr>
          <w:p w:rsidR="00C570A4" w:rsidRPr="00495909" w:rsidRDefault="003B11E0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5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495909" w:rsidTr="003B11E0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C570A4" w:rsidRPr="00495909" w:rsidRDefault="003B11E0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 </w:t>
            </w:r>
            <w:r w:rsidRPr="00DC4ECB">
              <w:rPr>
                <w:rFonts w:ascii="Arial Narrow" w:eastAsia="Arial Narrow" w:hAnsi="Arial Narrow" w:cs="Arial Narrow"/>
                <w:color w:val="000000"/>
              </w:rPr>
              <w:t>Género, perspectiva y estudios de género</w:t>
            </w:r>
          </w:p>
        </w:tc>
        <w:tc>
          <w:tcPr>
            <w:tcW w:w="749" w:type="dxa"/>
            <w:shd w:val="clear" w:color="auto" w:fill="FFFFFF" w:themeFill="background1"/>
          </w:tcPr>
          <w:p w:rsidR="00C570A4" w:rsidRPr="00495909" w:rsidRDefault="003B11E0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51" w:type="dxa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495909" w:rsidTr="003B11E0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C570A4" w:rsidRPr="00495909" w:rsidRDefault="003B11E0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 </w:t>
            </w:r>
            <w:r w:rsidRPr="00DC4ECB">
              <w:rPr>
                <w:rFonts w:ascii="Arial Narrow" w:eastAsia="Arial Narrow" w:hAnsi="Arial Narrow" w:cs="Arial Narrow"/>
              </w:rPr>
              <w:t>Roles y estereotipos de género</w:t>
            </w:r>
          </w:p>
        </w:tc>
        <w:tc>
          <w:tcPr>
            <w:tcW w:w="749" w:type="dxa"/>
            <w:shd w:val="clear" w:color="auto" w:fill="FBE4D5" w:themeFill="accent2" w:themeFillTint="33"/>
          </w:tcPr>
          <w:p w:rsidR="00C570A4" w:rsidRPr="00495909" w:rsidRDefault="003B11E0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5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495909" w:rsidTr="003B11E0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C570A4" w:rsidRPr="00495909" w:rsidRDefault="003B11E0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 </w:t>
            </w:r>
            <w:r w:rsidRPr="00DC4ECB">
              <w:rPr>
                <w:rFonts w:ascii="Arial Narrow" w:eastAsia="Arial Narrow" w:hAnsi="Arial Narrow" w:cs="Arial Narrow"/>
              </w:rPr>
              <w:t>Violencia y agresión de género</w:t>
            </w:r>
          </w:p>
        </w:tc>
        <w:tc>
          <w:tcPr>
            <w:tcW w:w="749" w:type="dxa"/>
            <w:shd w:val="clear" w:color="auto" w:fill="FFFFFF" w:themeFill="background1"/>
          </w:tcPr>
          <w:p w:rsidR="00C570A4" w:rsidRPr="00495909" w:rsidRDefault="003B11E0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51" w:type="dxa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495909" w:rsidTr="003B11E0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</w:tcPr>
          <w:p w:rsidR="00C570A4" w:rsidRPr="00495909" w:rsidRDefault="003B11E0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 </w:t>
            </w:r>
            <w:r w:rsidRPr="00DC4ECB">
              <w:rPr>
                <w:rFonts w:ascii="Arial Narrow" w:eastAsia="Arial Narrow" w:hAnsi="Arial Narrow" w:cs="Arial Narrow"/>
              </w:rPr>
              <w:t>Género en el ámbito universitario</w:t>
            </w:r>
          </w:p>
        </w:tc>
        <w:tc>
          <w:tcPr>
            <w:tcW w:w="749" w:type="dxa"/>
            <w:shd w:val="clear" w:color="auto" w:fill="FBE4D5" w:themeFill="accent2" w:themeFillTint="33"/>
          </w:tcPr>
          <w:p w:rsidR="00C570A4" w:rsidRPr="00495909" w:rsidRDefault="003B11E0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5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495909" w:rsidTr="003B11E0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</w:tcPr>
          <w:p w:rsidR="00C570A4" w:rsidRPr="00495909" w:rsidRDefault="003B11E0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 </w:t>
            </w:r>
            <w:r w:rsidRPr="00DC4ECB">
              <w:rPr>
                <w:rFonts w:ascii="Arial Narrow" w:eastAsia="Arial Narrow" w:hAnsi="Arial Narrow" w:cs="Arial Narrow"/>
              </w:rPr>
              <w:t>Género en las organizaciones</w:t>
            </w:r>
          </w:p>
        </w:tc>
        <w:tc>
          <w:tcPr>
            <w:tcW w:w="749" w:type="dxa"/>
            <w:shd w:val="clear" w:color="auto" w:fill="FFFFFF" w:themeFill="background1"/>
          </w:tcPr>
          <w:p w:rsidR="00C570A4" w:rsidRPr="00495909" w:rsidRDefault="003B11E0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495909" w:rsidTr="00C570A4">
        <w:trPr>
          <w:trHeight w:val="315"/>
        </w:trPr>
        <w:tc>
          <w:tcPr>
            <w:tcW w:w="2416" w:type="dxa"/>
            <w:gridSpan w:val="2"/>
            <w:shd w:val="clear" w:color="auto" w:fill="FBE4D5" w:themeFill="accent2" w:themeFillTint="33"/>
            <w:noWrap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3" w:type="dxa"/>
            <w:gridSpan w:val="2"/>
            <w:shd w:val="clear" w:color="auto" w:fill="FBE4D5" w:themeFill="accent2" w:themeFillTint="33"/>
            <w:noWrap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FBE4D5" w:themeFill="accent2" w:themeFillTint="33"/>
            <w:noWrap/>
          </w:tcPr>
          <w:p w:rsidR="00C570A4" w:rsidRPr="00495909" w:rsidRDefault="003B11E0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5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F7CAAC" w:themeFill="accent2" w:themeFillTint="66"/>
            <w:noWrap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  <w:noWrap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noWrap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  <w:noWrap/>
          </w:tcPr>
          <w:p w:rsidR="00C570A4" w:rsidRPr="00495909" w:rsidRDefault="00C570A4" w:rsidP="00C5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C01B3C" w:rsidTr="00C570A4">
        <w:trPr>
          <w:trHeight w:val="735"/>
        </w:trPr>
        <w:tc>
          <w:tcPr>
            <w:tcW w:w="15089" w:type="dxa"/>
            <w:gridSpan w:val="6"/>
            <w:shd w:val="clear" w:color="auto" w:fill="FBE4D5" w:themeFill="accent2" w:themeFillTint="33"/>
            <w:vAlign w:val="center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1. </w:t>
            </w:r>
            <w:r w:rsidR="003B11E0" w:rsidRPr="00C01B3C">
              <w:rPr>
                <w:rFonts w:ascii="Arial Narrow" w:eastAsia="Arial Narrow" w:hAnsi="Arial Narrow" w:cs="Arial Narrow"/>
                <w:b/>
              </w:rPr>
              <w:t>Derechos Humanos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3B11E0" w:rsidRPr="00C01B3C">
              <w:rPr>
                <w:rFonts w:ascii="Arial Narrow" w:eastAsia="Arial Narrow" w:hAnsi="Arial Narrow" w:cs="Arial Narrow"/>
              </w:rPr>
              <w:t>Conocerá los fundamentos y los organismos nacionales e internacionales encargados de proteger los Derechos Humanos, así como las características y los derechos de los grupos en estado de vulnerabilidad</w:t>
            </w:r>
            <w:r w:rsidR="00C01B3C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C570A4" w:rsidRPr="00495909" w:rsidTr="00C570A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570A4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C570A4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Derechos Humanos en el ámbito Internacional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1.1.1 Historia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1.1.2 Declaración Universal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1.1.3 Concepto y principios rectores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 Organismos Internacionales de Protección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1.1.4.1 Organización de </w:t>
            </w: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las Naciones Unidas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69352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1.1.4.2 Oficina del Alto Comisionado de Naciones Unidas para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1.1.4.3 Corte Interamericana de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1.1.4.4. Comisión Interamericana de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1.1.5 Campañas protectoras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Derechos Humanos en México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 Antecedentes nacionales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 Clasificación de los Derechos Humanos (civiles, económicos, sociales, culturales y ambientales)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 Legislación aplicable en materia de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1.2.3.1 Constitución Política de los Estados Unidos </w:t>
            </w: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Mexicanos: Artículos del 1 al 29, 102 inciso B y 133 (Supremacía Constitucional)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1.2.3.2 Ley de la Comisión Nacional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1.2.4 Atribuciones de las autoridades competentes en la defensa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1.2.4.1Comisión Nacional de los Derechos Humanos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1.2.4.2 Suprema Corte de Justicia de la Nación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Derechos Humanos y grupos en estado de vulnerabilidad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1.3.1 Personas en situación de pobreza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1.3.2 Mujeres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AD6" w:rsidRPr="00495909" w:rsidTr="003C3AD6">
        <w:trPr>
          <w:trHeight w:val="196"/>
        </w:trPr>
        <w:tc>
          <w:tcPr>
            <w:tcW w:w="1525" w:type="dxa"/>
            <w:shd w:val="clear" w:color="auto" w:fill="auto"/>
          </w:tcPr>
          <w:p w:rsidR="003C3AD6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1.3.3 Niñas, niños y adolescentes</w:t>
            </w:r>
          </w:p>
        </w:tc>
        <w:tc>
          <w:tcPr>
            <w:tcW w:w="891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3C3AD6" w:rsidRPr="00495909" w:rsidRDefault="003C3AD6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3C3AD6" w:rsidRPr="00495909" w:rsidRDefault="003C3AD6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693520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1.3.4 Personas con discapacidad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505"/>
        </w:trPr>
        <w:tc>
          <w:tcPr>
            <w:tcW w:w="1525" w:type="dxa"/>
            <w:shd w:val="clear" w:color="auto" w:fill="auto"/>
          </w:tcPr>
          <w:p w:rsidR="00C570A4" w:rsidRPr="00C01B3C" w:rsidRDefault="00693520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1.3.5 Comunidad lésbico, gay, bisexual, transexual, transgénero, travesti e intersexual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570A4" w:rsidRPr="00C01B3C" w:rsidTr="00C570A4">
        <w:trPr>
          <w:trHeight w:val="735"/>
        </w:trPr>
        <w:tc>
          <w:tcPr>
            <w:tcW w:w="15089" w:type="dxa"/>
            <w:gridSpan w:val="6"/>
            <w:shd w:val="clear" w:color="auto" w:fill="FBE4D5" w:themeFill="accent2" w:themeFillTint="33"/>
            <w:vAlign w:val="center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lastRenderedPageBreak/>
              <w:t xml:space="preserve">2. </w:t>
            </w:r>
            <w:r w:rsidR="003B11E0" w:rsidRPr="00C01B3C">
              <w:rPr>
                <w:rFonts w:ascii="Arial Narrow" w:eastAsia="Arial Narrow" w:hAnsi="Arial Narrow" w:cs="Arial Narrow"/>
                <w:b/>
              </w:rPr>
              <w:t>Género, perspectiva y estudios de género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>Objetivo</w:t>
            </w:r>
            <w:r w:rsidR="003B11E0" w:rsidRPr="00C01B3C">
              <w:rPr>
                <w:rFonts w:ascii="Arial Narrow" w:eastAsia="Arial Narrow" w:hAnsi="Arial Narrow" w:cs="Arial Narrow"/>
                <w:b/>
              </w:rPr>
              <w:t xml:space="preserve">: </w:t>
            </w:r>
            <w:r w:rsidR="003B11E0" w:rsidRPr="00C01B3C">
              <w:rPr>
                <w:rFonts w:ascii="Arial Narrow" w:eastAsia="Arial Narrow" w:hAnsi="Arial Narrow" w:cs="Arial Narrow"/>
              </w:rPr>
              <w:t>Identificará los conceptos relacionados con la perspectiva de género y su importancia en el desarrollo social</w:t>
            </w:r>
            <w:r w:rsidRPr="00C01B3C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C570A4" w:rsidRPr="00495909" w:rsidTr="00C570A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570A4" w:rsidRPr="00495909" w:rsidTr="00C570A4">
        <w:trPr>
          <w:trHeight w:val="413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Perspectiva de género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2.1.1 Diferencia entre sexo y género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2.1.2 Perspectiva de género en la </w:t>
            </w:r>
            <w:proofErr w:type="spellStart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visibilización</w:t>
            </w:r>
            <w:proofErr w:type="spellEnd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 de los fenómenos sociales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Estudios de género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2.2.1 Sistema sexual binario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2.2.2 Diversidad sexual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Identidad sexual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2.3.1 Definición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2.3.2 Tipos (</w:t>
            </w:r>
            <w:proofErr w:type="spellStart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Cisexual</w:t>
            </w:r>
            <w:proofErr w:type="spellEnd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, Transexual, </w:t>
            </w:r>
            <w:proofErr w:type="spellStart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Bigénero</w:t>
            </w:r>
            <w:proofErr w:type="spellEnd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, </w:t>
            </w:r>
            <w:proofErr w:type="spellStart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Demigénero</w:t>
            </w:r>
            <w:proofErr w:type="spellEnd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, </w:t>
            </w:r>
            <w:proofErr w:type="spellStart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Agénero</w:t>
            </w:r>
            <w:proofErr w:type="spellEnd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, Género fluido, Tercer sexo)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 Orientación sexual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2.4.1 Definición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2.4.2 Tipos (Heterosexual, Homosexual, Bisexual, Pansexual, Asexual)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2.5 Expresión de género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2.5.1 Definición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2.5.2 Masculino y femenino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2.5.3 Andrógino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 Igualdad y equidad de género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2.6.1 Igualdad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2.6.1.1 Sustantiva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2.6.1.2 De hechos y resultados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2.6.1.3 De jure y de facto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954A3D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2.6.2 Equidad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C01B3C" w:rsidTr="00C570A4">
        <w:trPr>
          <w:trHeight w:val="735"/>
        </w:trPr>
        <w:tc>
          <w:tcPr>
            <w:tcW w:w="15089" w:type="dxa"/>
            <w:gridSpan w:val="6"/>
            <w:shd w:val="clear" w:color="auto" w:fill="FBE4D5" w:themeFill="accent2" w:themeFillTint="33"/>
            <w:vAlign w:val="center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3. </w:t>
            </w:r>
            <w:r w:rsidR="003B11E0" w:rsidRPr="00C01B3C">
              <w:rPr>
                <w:rFonts w:ascii="Arial Narrow" w:eastAsia="Arial Narrow" w:hAnsi="Arial Narrow" w:cs="Arial Narrow"/>
                <w:b/>
              </w:rPr>
              <w:t>Roles y estereotipos de género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3B11E0" w:rsidRPr="00C01B3C">
              <w:rPr>
                <w:rFonts w:ascii="Arial Narrow" w:eastAsia="Arial Narrow" w:hAnsi="Arial Narrow" w:cs="Arial Narrow"/>
              </w:rPr>
              <w:t>Reconocerá los roles y estereotipos de género</w:t>
            </w:r>
            <w:r w:rsidRPr="00C01B3C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C570A4" w:rsidRPr="00495909" w:rsidTr="00C570A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570A4" w:rsidRPr="00495909" w:rsidTr="00C570A4">
        <w:trPr>
          <w:trHeight w:val="248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 Roles de género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3.1.1 División sexual del trabajo</w:t>
            </w:r>
          </w:p>
          <w:p w:rsidR="00C570A4" w:rsidRPr="00C01B3C" w:rsidRDefault="00C570A4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3.1.2 Roles de género en el ámbito público y privado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Estereotipos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3.2.1 Definición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 Estereotipos de género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 Machismos y micromachismos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C01B3C" w:rsidTr="00C570A4">
        <w:trPr>
          <w:trHeight w:val="735"/>
        </w:trPr>
        <w:tc>
          <w:tcPr>
            <w:tcW w:w="15089" w:type="dxa"/>
            <w:gridSpan w:val="6"/>
            <w:shd w:val="clear" w:color="auto" w:fill="FBE4D5" w:themeFill="accent2" w:themeFillTint="33"/>
            <w:vAlign w:val="center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4. </w:t>
            </w:r>
            <w:r w:rsidR="003B11E0" w:rsidRPr="00C01B3C">
              <w:rPr>
                <w:rFonts w:ascii="Arial Narrow" w:eastAsia="Arial Narrow" w:hAnsi="Arial Narrow" w:cs="Arial Narrow"/>
                <w:b/>
              </w:rPr>
              <w:t>Violencia y agresión de género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3B11E0" w:rsidRPr="00C01B3C">
              <w:rPr>
                <w:rFonts w:ascii="Arial Narrow" w:eastAsia="Arial Narrow" w:hAnsi="Arial Narrow" w:cs="Arial Narrow"/>
              </w:rPr>
              <w:t>Identificará las características y los tipos de violencia, así como las medidas para su prevención</w:t>
            </w:r>
            <w:r w:rsidR="00C01B3C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C570A4" w:rsidRPr="00495909" w:rsidTr="00C570A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Violencia y agresión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4.1.1 Análisis de los conceptos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4.1.2 Tipos de violencia (física, psicológica, económica, patrimonial, sexual y digital)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954A3D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4.1.3 Violencia en diferentes entornos (personal, familiar, escolar, laboral, político y social)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Violencia de género</w:t>
            </w:r>
          </w:p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4.2.1 Definición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4.2.2 Tipos de violencia de género (homofobia, lesbofobia, bifobia, transfobia, trata de personas, ciberacoso y obstétrica)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4.2.3 Violencia simbólica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Prevención de la violencia de género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4.3.1 Medidas de carácter temporal (afirmativas)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954A3D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 Lenguaje incluyente y no sexista</w:t>
            </w:r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B3C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01B3C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4.3.3 Convención sobre la Eliminación de todas las formas de Discriminación contra la Mujer (CEDAW)</w:t>
            </w:r>
          </w:p>
        </w:tc>
        <w:tc>
          <w:tcPr>
            <w:tcW w:w="891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01B3C" w:rsidRPr="00495909" w:rsidRDefault="00C01B3C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A3D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954A3D" w:rsidRPr="00C01B3C" w:rsidRDefault="00C01B3C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4.3.4 </w:t>
            </w:r>
            <w:proofErr w:type="spellStart"/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Violentómetro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54A3D" w:rsidRPr="00495909" w:rsidRDefault="00954A3D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54A3D" w:rsidRPr="00495909" w:rsidRDefault="00954A3D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C01B3C" w:rsidTr="00C570A4">
        <w:trPr>
          <w:trHeight w:val="735"/>
        </w:trPr>
        <w:tc>
          <w:tcPr>
            <w:tcW w:w="15089" w:type="dxa"/>
            <w:gridSpan w:val="6"/>
            <w:shd w:val="clear" w:color="auto" w:fill="FBE4D5" w:themeFill="accent2" w:themeFillTint="33"/>
            <w:vAlign w:val="center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5. </w:t>
            </w:r>
            <w:r w:rsidR="003B11E0" w:rsidRPr="00C01B3C">
              <w:rPr>
                <w:rFonts w:ascii="Arial Narrow" w:eastAsia="Arial Narrow" w:hAnsi="Arial Narrow" w:cs="Arial Narrow"/>
                <w:b/>
              </w:rPr>
              <w:t>Género en el ámbito universitario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3B11E0" w:rsidRPr="00C01B3C">
              <w:rPr>
                <w:rFonts w:ascii="Arial Narrow" w:eastAsia="Arial Narrow" w:hAnsi="Arial Narrow" w:cs="Arial Narrow"/>
              </w:rPr>
              <w:t>Reconocerá la importancia de la perspectiva de género en el contexto universitario</w:t>
            </w:r>
            <w:r w:rsidRPr="00C01B3C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C570A4" w:rsidRPr="00495909" w:rsidTr="00C570A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C01B3C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Importancia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C01B3C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Profesiones feminizadas y masculinizadas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C01B3C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 Educación inclusiva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C01B3C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 Protocolo de la UNAM contra la violencia de género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C01B3C" w:rsidTr="00C570A4">
        <w:trPr>
          <w:trHeight w:val="735"/>
        </w:trPr>
        <w:tc>
          <w:tcPr>
            <w:tcW w:w="15089" w:type="dxa"/>
            <w:gridSpan w:val="6"/>
            <w:shd w:val="clear" w:color="auto" w:fill="FBE4D5" w:themeFill="accent2" w:themeFillTint="33"/>
            <w:vAlign w:val="center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>6</w:t>
            </w:r>
            <w:r w:rsidR="003B11E0" w:rsidRPr="00C01B3C">
              <w:rPr>
                <w:rFonts w:ascii="Arial Narrow" w:eastAsia="Arial Narrow" w:hAnsi="Arial Narrow" w:cs="Arial Narrow"/>
                <w:b/>
              </w:rPr>
              <w:t>. Género en las organizaciones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C570A4" w:rsidRPr="00C01B3C" w:rsidRDefault="00C570A4" w:rsidP="00C570A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01B3C">
              <w:rPr>
                <w:rFonts w:ascii="Arial Narrow" w:eastAsia="Arial Narrow" w:hAnsi="Arial Narrow" w:cs="Arial Narrow"/>
                <w:b/>
              </w:rPr>
              <w:t>Objetivo:</w:t>
            </w:r>
            <w:r w:rsidRPr="00C01B3C">
              <w:rPr>
                <w:rFonts w:ascii="Arial Narrow" w:eastAsia="Arial Narrow" w:hAnsi="Arial Narrow" w:cs="Arial Narrow"/>
              </w:rPr>
              <w:t xml:space="preserve"> </w:t>
            </w:r>
            <w:r w:rsidR="003B11E0" w:rsidRPr="00C01B3C">
              <w:rPr>
                <w:rFonts w:ascii="Arial Narrow" w:eastAsia="Arial Narrow" w:hAnsi="Arial Narrow" w:cs="Arial Narrow"/>
              </w:rPr>
              <w:t>Comprenderá la importancia de la perspectiva de género en las organizaciones</w:t>
            </w:r>
            <w:r w:rsidRPr="00C01B3C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C570A4" w:rsidRPr="00495909" w:rsidTr="00C570A4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959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 Importancia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Obstáculos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B3C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01B3C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6.2.1 Techo de cristal</w:t>
            </w:r>
          </w:p>
        </w:tc>
        <w:tc>
          <w:tcPr>
            <w:tcW w:w="891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01B3C" w:rsidRPr="00495909" w:rsidRDefault="00C01B3C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B3C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01B3C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6.2.2 Techo de cemento</w:t>
            </w:r>
          </w:p>
        </w:tc>
        <w:tc>
          <w:tcPr>
            <w:tcW w:w="891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01B3C" w:rsidRPr="00495909" w:rsidRDefault="00C01B3C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B3C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01B3C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6.2.3 Suelo pegajoso</w:t>
            </w:r>
          </w:p>
        </w:tc>
        <w:tc>
          <w:tcPr>
            <w:tcW w:w="891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01B3C" w:rsidRPr="00495909" w:rsidRDefault="00C01B3C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B3C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01B3C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6.3 Situaciones de vulnerabilidad </w:t>
            </w: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en las organizaciones</w:t>
            </w:r>
          </w:p>
        </w:tc>
        <w:tc>
          <w:tcPr>
            <w:tcW w:w="891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01B3C" w:rsidRPr="00495909" w:rsidRDefault="00C01B3C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B3C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01B3C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6.3.1 Acoso</w:t>
            </w:r>
          </w:p>
        </w:tc>
        <w:tc>
          <w:tcPr>
            <w:tcW w:w="891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01B3C" w:rsidRPr="00495909" w:rsidRDefault="00C01B3C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01B3C" w:rsidRPr="00495909" w:rsidRDefault="00C01B3C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270"/>
        </w:trPr>
        <w:tc>
          <w:tcPr>
            <w:tcW w:w="1525" w:type="dxa"/>
            <w:shd w:val="clear" w:color="auto" w:fill="auto"/>
          </w:tcPr>
          <w:p w:rsidR="00C570A4" w:rsidRPr="00C01B3C" w:rsidRDefault="00C01B3C" w:rsidP="00C01B3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6.3.2 Hostigamiento sexual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A4" w:rsidRPr="00495909" w:rsidTr="00C570A4">
        <w:trPr>
          <w:trHeight w:val="131"/>
        </w:trPr>
        <w:tc>
          <w:tcPr>
            <w:tcW w:w="1525" w:type="dxa"/>
            <w:shd w:val="clear" w:color="auto" w:fill="auto"/>
          </w:tcPr>
          <w:p w:rsidR="00C570A4" w:rsidRPr="00C01B3C" w:rsidRDefault="00C01B3C" w:rsidP="00C570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01B3C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6.3.3 Violencia psicológica en el trabajo</w:t>
            </w:r>
          </w:p>
        </w:tc>
        <w:tc>
          <w:tcPr>
            <w:tcW w:w="891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570A4" w:rsidRPr="00495909" w:rsidRDefault="00C570A4" w:rsidP="00C57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570A4" w:rsidRPr="00495909" w:rsidRDefault="00C570A4" w:rsidP="00C57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Pr="00495909" w:rsidRDefault="00742FF6" w:rsidP="003B11E0">
      <w:pPr>
        <w:rPr>
          <w:rFonts w:ascii="Arial" w:hAnsi="Arial" w:cs="Arial"/>
          <w:sz w:val="18"/>
          <w:szCs w:val="18"/>
        </w:rPr>
      </w:pPr>
    </w:p>
    <w:sectPr w:rsidR="00742FF6" w:rsidRPr="00495909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F4D36"/>
    <w:rsid w:val="003B11E0"/>
    <w:rsid w:val="003C3AD6"/>
    <w:rsid w:val="00495909"/>
    <w:rsid w:val="00566D68"/>
    <w:rsid w:val="00613EB6"/>
    <w:rsid w:val="00693520"/>
    <w:rsid w:val="006C2AE0"/>
    <w:rsid w:val="0072480C"/>
    <w:rsid w:val="00742FF6"/>
    <w:rsid w:val="007C02A4"/>
    <w:rsid w:val="008F3F44"/>
    <w:rsid w:val="00954A3D"/>
    <w:rsid w:val="009729E7"/>
    <w:rsid w:val="00A903BD"/>
    <w:rsid w:val="00AA2EAB"/>
    <w:rsid w:val="00B71517"/>
    <w:rsid w:val="00BB2ACA"/>
    <w:rsid w:val="00C01B3C"/>
    <w:rsid w:val="00C570A4"/>
    <w:rsid w:val="00E303FF"/>
    <w:rsid w:val="00E37193"/>
    <w:rsid w:val="00E3719B"/>
    <w:rsid w:val="00E5022B"/>
    <w:rsid w:val="00E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76D7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3B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5</cp:revision>
  <dcterms:created xsi:type="dcterms:W3CDTF">2022-04-25T16:53:00Z</dcterms:created>
  <dcterms:modified xsi:type="dcterms:W3CDTF">2024-02-06T16:46:00Z</dcterms:modified>
</cp:coreProperties>
</file>